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C4B456" w14:textId="77777777" w:rsidR="002E6CDF" w:rsidRPr="00141320" w:rsidRDefault="00000000">
      <w:pPr>
        <w:keepNext/>
        <w:keepLines/>
        <w:spacing w:before="240" w:after="0" w:line="259" w:lineRule="auto"/>
        <w:rPr>
          <w:rFonts w:ascii="Calibri Light" w:eastAsia="Calibri Light" w:hAnsi="Calibri Light" w:cs="Calibri Light"/>
          <w:b/>
          <w:color w:val="00B050"/>
          <w:sz w:val="40"/>
        </w:rPr>
      </w:pPr>
      <w:r w:rsidRPr="00141320">
        <w:rPr>
          <w:rFonts w:ascii="Calibri Light" w:eastAsia="Calibri Light" w:hAnsi="Calibri Light" w:cs="Calibri Light"/>
          <w:b/>
          <w:color w:val="00B050"/>
          <w:sz w:val="40"/>
        </w:rPr>
        <w:t>Austin L. Howard</w:t>
      </w:r>
    </w:p>
    <w:p w14:paraId="6347067B" w14:textId="362819B8" w:rsidR="002E6CDF" w:rsidRPr="00141320" w:rsidRDefault="00033571">
      <w:pPr>
        <w:spacing w:line="259" w:lineRule="auto"/>
        <w:rPr>
          <w:rFonts w:ascii="Calibri Light" w:eastAsia="Calibri" w:hAnsi="Calibri Light" w:cs="Calibri Light"/>
          <w:spacing w:val="15"/>
        </w:rPr>
      </w:pPr>
      <w:r>
        <w:rPr>
          <w:rFonts w:ascii="Calibri Light" w:eastAsia="Calibri" w:hAnsi="Calibri Light" w:cs="Calibri Light"/>
          <w:spacing w:val="15"/>
        </w:rPr>
        <w:t>Data Analyst / Solutions Architect</w:t>
      </w:r>
    </w:p>
    <w:p w14:paraId="36D08236" w14:textId="77777777" w:rsidR="002E6CDF" w:rsidRPr="00141320" w:rsidRDefault="00000000">
      <w:pPr>
        <w:spacing w:line="259" w:lineRule="auto"/>
        <w:rPr>
          <w:rFonts w:ascii="Calibri Light" w:eastAsia="Calibri" w:hAnsi="Calibri Light" w:cs="Calibri Light"/>
          <w:spacing w:val="15"/>
          <w:sz w:val="20"/>
        </w:rPr>
      </w:pPr>
      <w:r w:rsidRPr="00141320">
        <w:rPr>
          <w:rFonts w:ascii="Calibri Light" w:eastAsia="Calibri" w:hAnsi="Calibri Light" w:cs="Calibri Light"/>
          <w:spacing w:val="15"/>
          <w:sz w:val="20"/>
        </w:rPr>
        <w:t xml:space="preserve">Calgary, Alberta | +1 587-581-8951 | </w:t>
      </w:r>
      <w:hyperlink r:id="rId5">
        <w:r w:rsidRPr="00141320">
          <w:rPr>
            <w:rFonts w:ascii="Calibri Light" w:eastAsia="Calibri" w:hAnsi="Calibri Light" w:cs="Calibri Light"/>
            <w:spacing w:val="15"/>
            <w:sz w:val="20"/>
            <w:u w:val="single"/>
          </w:rPr>
          <w:t>contact@austinlhoward.com</w:t>
        </w:r>
      </w:hyperlink>
      <w:r w:rsidRPr="00141320">
        <w:rPr>
          <w:rFonts w:ascii="Calibri Light" w:eastAsia="Calibri" w:hAnsi="Calibri Light" w:cs="Calibri Light"/>
          <w:spacing w:val="15"/>
          <w:sz w:val="20"/>
        </w:rPr>
        <w:t xml:space="preserve"> | </w:t>
      </w:r>
      <w:hyperlink r:id="rId6">
        <w:r w:rsidRPr="00141320">
          <w:rPr>
            <w:rFonts w:ascii="Calibri Light" w:eastAsia="Calibri" w:hAnsi="Calibri Light" w:cs="Calibri Light"/>
            <w:spacing w:val="15"/>
            <w:sz w:val="20"/>
            <w:u w:val="single"/>
          </w:rPr>
          <w:t>Website</w:t>
        </w:r>
      </w:hyperlink>
      <w:r w:rsidRPr="00141320">
        <w:rPr>
          <w:rFonts w:ascii="Calibri Light" w:eastAsia="Calibri" w:hAnsi="Calibri Light" w:cs="Calibri Light"/>
          <w:spacing w:val="15"/>
          <w:sz w:val="20"/>
        </w:rPr>
        <w:t xml:space="preserve"> | </w:t>
      </w:r>
      <w:hyperlink r:id="rId7">
        <w:r w:rsidRPr="00141320">
          <w:rPr>
            <w:rFonts w:ascii="Calibri Light" w:eastAsia="Calibri" w:hAnsi="Calibri Light" w:cs="Calibri Light"/>
            <w:spacing w:val="15"/>
            <w:sz w:val="20"/>
            <w:u w:val="single"/>
          </w:rPr>
          <w:t>LinkedIn</w:t>
        </w:r>
      </w:hyperlink>
    </w:p>
    <w:p w14:paraId="52B7BB4B" w14:textId="77777777" w:rsidR="005A19A1" w:rsidRDefault="005A19A1">
      <w:pPr>
        <w:spacing w:line="259" w:lineRule="auto"/>
        <w:rPr>
          <w:rFonts w:ascii="Calibri Light" w:eastAsia="Calibri" w:hAnsi="Calibri Light" w:cs="Calibri Light"/>
          <w:sz w:val="20"/>
        </w:rPr>
      </w:pPr>
      <w:r w:rsidRPr="005A19A1">
        <w:rPr>
          <w:rFonts w:ascii="Calibri Light" w:eastAsia="Calibri" w:hAnsi="Calibri Light" w:cs="Calibri Light"/>
          <w:b/>
          <w:bCs/>
          <w:sz w:val="20"/>
        </w:rPr>
        <w:t>Dynamic Data Analyst &amp; Solutions Architect</w:t>
      </w:r>
      <w:r w:rsidRPr="005A19A1">
        <w:rPr>
          <w:rFonts w:ascii="Calibri Light" w:eastAsia="Calibri" w:hAnsi="Calibri Light" w:cs="Calibri Light"/>
          <w:sz w:val="20"/>
        </w:rPr>
        <w:t xml:space="preserve"> with a proven record of </w:t>
      </w:r>
      <w:r w:rsidRPr="005A19A1">
        <w:rPr>
          <w:rFonts w:ascii="Calibri Light" w:eastAsia="Calibri" w:hAnsi="Calibri Light" w:cs="Calibri Light"/>
          <w:b/>
          <w:bCs/>
          <w:sz w:val="20"/>
        </w:rPr>
        <w:t>driving innovation, designing scalable solutions, and transforming complex challenges into streamlined workflows</w:t>
      </w:r>
      <w:r w:rsidRPr="005A19A1">
        <w:rPr>
          <w:rFonts w:ascii="Calibri Light" w:eastAsia="Calibri" w:hAnsi="Calibri Light" w:cs="Calibri Light"/>
          <w:sz w:val="20"/>
        </w:rPr>
        <w:t xml:space="preserve">. Skilled in </w:t>
      </w:r>
      <w:r w:rsidRPr="005A19A1">
        <w:rPr>
          <w:rFonts w:ascii="Calibri Light" w:eastAsia="Calibri" w:hAnsi="Calibri Light" w:cs="Calibri Light"/>
          <w:b/>
          <w:bCs/>
          <w:sz w:val="20"/>
        </w:rPr>
        <w:t>data analytics, cloud architecture, programming</w:t>
      </w:r>
      <w:r w:rsidRPr="005A19A1">
        <w:rPr>
          <w:rFonts w:ascii="Calibri Light" w:eastAsia="Calibri" w:hAnsi="Calibri Light" w:cs="Calibri Light"/>
          <w:sz w:val="20"/>
        </w:rPr>
        <w:t xml:space="preserve">, and </w:t>
      </w:r>
      <w:r w:rsidRPr="005A19A1">
        <w:rPr>
          <w:rFonts w:ascii="Calibri Light" w:eastAsia="Calibri" w:hAnsi="Calibri Light" w:cs="Calibri Light"/>
          <w:b/>
          <w:bCs/>
          <w:sz w:val="20"/>
        </w:rPr>
        <w:t>business analysis</w:t>
      </w:r>
      <w:r w:rsidRPr="005A19A1">
        <w:rPr>
          <w:rFonts w:ascii="Calibri Light" w:eastAsia="Calibri" w:hAnsi="Calibri Light" w:cs="Calibri Light"/>
          <w:sz w:val="20"/>
        </w:rPr>
        <w:t xml:space="preserve">, with expertise in </w:t>
      </w:r>
      <w:r w:rsidRPr="005A19A1">
        <w:rPr>
          <w:rFonts w:ascii="Calibri Light" w:eastAsia="Calibri" w:hAnsi="Calibri Light" w:cs="Calibri Light"/>
          <w:b/>
          <w:bCs/>
          <w:sz w:val="20"/>
        </w:rPr>
        <w:t>leveraging data to drive strategic decision-making</w:t>
      </w:r>
      <w:r w:rsidRPr="005A19A1">
        <w:rPr>
          <w:rFonts w:ascii="Calibri Light" w:eastAsia="Calibri" w:hAnsi="Calibri Light" w:cs="Calibri Light"/>
          <w:sz w:val="20"/>
        </w:rPr>
        <w:t xml:space="preserve">. Seeking opportunities to </w:t>
      </w:r>
      <w:r w:rsidRPr="005A19A1">
        <w:rPr>
          <w:rFonts w:ascii="Calibri Light" w:eastAsia="Calibri" w:hAnsi="Calibri Light" w:cs="Calibri Light"/>
          <w:b/>
          <w:bCs/>
          <w:sz w:val="20"/>
        </w:rPr>
        <w:t>architect impactful technological solutions</w:t>
      </w:r>
      <w:r w:rsidRPr="005A19A1">
        <w:rPr>
          <w:rFonts w:ascii="Calibri Light" w:eastAsia="Calibri" w:hAnsi="Calibri Light" w:cs="Calibri Light"/>
          <w:sz w:val="20"/>
        </w:rPr>
        <w:t xml:space="preserve"> in a forward-thinking organization.</w:t>
      </w:r>
    </w:p>
    <w:p w14:paraId="05E51108" w14:textId="5CC37DA3" w:rsidR="002E6CDF" w:rsidRPr="00141320" w:rsidRDefault="00000000">
      <w:pPr>
        <w:spacing w:line="259" w:lineRule="auto"/>
        <w:rPr>
          <w:rFonts w:ascii="Calibri Light" w:eastAsia="Calibri" w:hAnsi="Calibri Light" w:cs="Calibri Light"/>
          <w:color w:val="00B050"/>
          <w:spacing w:val="15"/>
        </w:rPr>
      </w:pPr>
      <w:r w:rsidRPr="00141320">
        <w:rPr>
          <w:rFonts w:ascii="Calibri Light" w:eastAsia="Calibri" w:hAnsi="Calibri Light" w:cs="Calibri Light"/>
          <w:color w:val="00B050"/>
          <w:spacing w:val="15"/>
        </w:rPr>
        <w:t>WORK EXPERIENCE</w:t>
      </w:r>
    </w:p>
    <w:p w14:paraId="5255E315" w14:textId="10790867" w:rsidR="00141320" w:rsidRPr="00EB7293" w:rsidRDefault="00141320">
      <w:pPr>
        <w:spacing w:line="259" w:lineRule="auto"/>
        <w:rPr>
          <w:rFonts w:ascii="Calibri Light" w:eastAsia="Calibri" w:hAnsi="Calibri Light" w:cs="Calibri Light"/>
          <w:i/>
          <w:iCs/>
          <w:sz w:val="20"/>
          <w:szCs w:val="20"/>
        </w:rPr>
      </w:pPr>
      <w:r w:rsidRPr="00EB7293">
        <w:rPr>
          <w:rFonts w:ascii="Calibri Light" w:eastAsia="Calibri" w:hAnsi="Calibri Light" w:cs="Calibri Light"/>
          <w:i/>
          <w:iCs/>
          <w:sz w:val="20"/>
          <w:szCs w:val="20"/>
          <w:u w:val="single"/>
        </w:rPr>
        <w:t>Heartland Generation</w:t>
      </w:r>
      <w:r w:rsidR="00EB7293" w:rsidRPr="00EB7293">
        <w:rPr>
          <w:rFonts w:ascii="Calibri Light" w:eastAsia="Calibri" w:hAnsi="Calibri Light" w:cs="Calibri Light"/>
          <w:i/>
          <w:iCs/>
          <w:sz w:val="20"/>
          <w:szCs w:val="20"/>
          <w:u w:val="single"/>
        </w:rPr>
        <w:t xml:space="preserve"> – Calgary, AB</w:t>
      </w:r>
      <w:r w:rsidRPr="00141320">
        <w:rPr>
          <w:rFonts w:ascii="Calibri Light" w:eastAsia="Calibri" w:hAnsi="Calibri Light" w:cs="Calibri Light"/>
          <w:sz w:val="20"/>
          <w:szCs w:val="20"/>
        </w:rPr>
        <w:br/>
      </w:r>
      <w:r w:rsidRPr="00141320">
        <w:rPr>
          <w:rFonts w:ascii="Calibri Light" w:eastAsia="Calibri" w:hAnsi="Calibri Light" w:cs="Calibri Light"/>
          <w:b/>
          <w:bCs/>
          <w:sz w:val="20"/>
          <w:szCs w:val="20"/>
        </w:rPr>
        <w:t>Business Analyst</w:t>
      </w:r>
      <w:r>
        <w:rPr>
          <w:rFonts w:ascii="Calibri Light" w:eastAsia="Calibri" w:hAnsi="Calibri Light" w:cs="Calibri Light"/>
          <w:sz w:val="20"/>
          <w:szCs w:val="20"/>
        </w:rPr>
        <w:t xml:space="preserve"> </w:t>
      </w:r>
      <w:r w:rsidR="00033571" w:rsidRPr="00033571">
        <w:rPr>
          <w:rFonts w:ascii="Calibri Light" w:eastAsia="Calibri" w:hAnsi="Calibri Light" w:cs="Calibri Light"/>
          <w:sz w:val="20"/>
          <w:szCs w:val="20"/>
        </w:rPr>
        <w:t>(Data &amp; Solutions Specialist)</w:t>
      </w:r>
      <w:r w:rsidR="00EB7293">
        <w:rPr>
          <w:rFonts w:ascii="Calibri Light" w:eastAsia="Calibri" w:hAnsi="Calibri Light" w:cs="Calibri Light"/>
          <w:sz w:val="20"/>
          <w:szCs w:val="20"/>
        </w:rPr>
        <w:tab/>
        <w:t xml:space="preserve">| </w:t>
      </w:r>
      <w:r w:rsidRPr="00141320">
        <w:rPr>
          <w:rFonts w:ascii="Calibri Light" w:eastAsia="Calibri" w:hAnsi="Calibri Light" w:cs="Calibri Light"/>
          <w:sz w:val="20"/>
          <w:szCs w:val="20"/>
        </w:rPr>
        <w:t>May 2022 – Present</w:t>
      </w:r>
    </w:p>
    <w:p w14:paraId="57FBE848" w14:textId="77777777" w:rsidR="00033571" w:rsidRPr="00033571" w:rsidRDefault="00033571" w:rsidP="00033571">
      <w:pPr>
        <w:spacing w:line="259" w:lineRule="auto"/>
        <w:rPr>
          <w:rFonts w:ascii="Calibri Light" w:eastAsia="Calibri" w:hAnsi="Calibri Light" w:cs="Calibri Light"/>
          <w:iCs/>
          <w:sz w:val="20"/>
          <w:szCs w:val="20"/>
        </w:rPr>
      </w:pPr>
      <w:r w:rsidRPr="00033571">
        <w:rPr>
          <w:rFonts w:ascii="Calibri Light" w:eastAsia="Calibri" w:hAnsi="Calibri Light" w:cs="Calibri Light"/>
          <w:iCs/>
          <w:sz w:val="20"/>
          <w:szCs w:val="20"/>
        </w:rPr>
        <w:t>As a Business Analyst specializing in Data and Solutions Architecture at Heartland Generation, I played a central role in ensuring the reliability, performance, and continuous improvement of critical operational applications. These systems included Management of Change (MOC), Incident Management, Fleet Management, CMMS, Mobile Device Management, SCADA, and security platforms. In a small IT team of just five, I wore multiple hats, contributing to project management, data analysis, server administration, and application lifecycle management.</w:t>
      </w:r>
    </w:p>
    <w:p w14:paraId="760B0684" w14:textId="77777777" w:rsidR="00033571" w:rsidRPr="00033571" w:rsidRDefault="00033571" w:rsidP="00033571">
      <w:pPr>
        <w:spacing w:line="259" w:lineRule="auto"/>
        <w:rPr>
          <w:rFonts w:ascii="Calibri Light" w:eastAsia="Calibri" w:hAnsi="Calibri Light" w:cs="Calibri Light"/>
          <w:iCs/>
          <w:sz w:val="20"/>
          <w:szCs w:val="20"/>
        </w:rPr>
      </w:pPr>
      <w:r w:rsidRPr="00033571">
        <w:rPr>
          <w:rFonts w:ascii="Calibri Light" w:eastAsia="Calibri" w:hAnsi="Calibri Light" w:cs="Calibri Light"/>
          <w:iCs/>
          <w:sz w:val="20"/>
          <w:szCs w:val="20"/>
        </w:rPr>
        <w:t>In addition to my core responsibilities, I acted as a bridge between technical teams, stakeholders, and leadership, facilitating collaboration and aligning technical solutions with business goals. Leveraging my background in programming (C#, T-SQL, JavaScript) and cloud platforms (Azure), I developed scalable solutions, implemented CI/CD pipelines, and automated repetitive tasks to improve efficiency across the organization.</w:t>
      </w:r>
    </w:p>
    <w:p w14:paraId="2005F988" w14:textId="77777777" w:rsidR="00033571" w:rsidRPr="00033571" w:rsidRDefault="00033571" w:rsidP="00033571">
      <w:pPr>
        <w:spacing w:line="259" w:lineRule="auto"/>
        <w:rPr>
          <w:rFonts w:ascii="Calibri Light" w:eastAsia="Calibri" w:hAnsi="Calibri Light" w:cs="Calibri Light"/>
          <w:iCs/>
          <w:sz w:val="20"/>
          <w:szCs w:val="20"/>
        </w:rPr>
      </w:pPr>
      <w:r w:rsidRPr="00033571">
        <w:rPr>
          <w:rFonts w:ascii="Calibri Light" w:eastAsia="Calibri" w:hAnsi="Calibri Light" w:cs="Calibri Light"/>
          <w:iCs/>
          <w:sz w:val="20"/>
          <w:szCs w:val="20"/>
        </w:rPr>
        <w:t>Some key initiatives included:</w:t>
      </w:r>
    </w:p>
    <w:p w14:paraId="3CC724A1" w14:textId="77777777" w:rsidR="005A19A1" w:rsidRPr="002B4B3C" w:rsidRDefault="005A19A1" w:rsidP="00033571">
      <w:pPr>
        <w:numPr>
          <w:ilvl w:val="0"/>
          <w:numId w:val="3"/>
        </w:numPr>
        <w:spacing w:line="259" w:lineRule="auto"/>
        <w:rPr>
          <w:rFonts w:ascii="Calibri Light" w:eastAsia="Calibri" w:hAnsi="Calibri Light" w:cs="Calibri Light"/>
          <w:iCs/>
          <w:sz w:val="20"/>
          <w:szCs w:val="20"/>
        </w:rPr>
      </w:pPr>
      <w:r w:rsidRPr="002B4B3C">
        <w:rPr>
          <w:rFonts w:ascii="Calibri Light" w:eastAsia="Calibri" w:hAnsi="Calibri Light" w:cs="Calibri Light"/>
          <w:iCs/>
          <w:sz w:val="20"/>
          <w:szCs w:val="20"/>
        </w:rPr>
        <w:t xml:space="preserve">Operations Site Metrics Portal: Designed a secure, web-based reporting platform integrating SCADA data and Power BI dashboards, empowering field operators with real-time insights and streamlined approval workflows. </w:t>
      </w:r>
      <w:r w:rsidRPr="002B4B3C">
        <w:rPr>
          <w:rFonts w:ascii="Calibri Light" w:eastAsia="Calibri" w:hAnsi="Calibri Light" w:cs="Calibri Light"/>
          <w:i/>
          <w:iCs/>
          <w:sz w:val="20"/>
          <w:szCs w:val="20"/>
        </w:rPr>
        <w:t>(Savings: $210,000/year)</w:t>
      </w:r>
    </w:p>
    <w:p w14:paraId="77D31979" w14:textId="77777777" w:rsidR="002B4B3C" w:rsidRPr="002B4B3C" w:rsidRDefault="002B4B3C" w:rsidP="00033571">
      <w:pPr>
        <w:numPr>
          <w:ilvl w:val="0"/>
          <w:numId w:val="3"/>
        </w:numPr>
        <w:spacing w:line="259" w:lineRule="auto"/>
        <w:rPr>
          <w:rFonts w:ascii="Calibri Light" w:eastAsia="Calibri" w:hAnsi="Calibri Light" w:cs="Calibri Light"/>
          <w:iCs/>
          <w:sz w:val="20"/>
          <w:szCs w:val="20"/>
        </w:rPr>
      </w:pPr>
      <w:r w:rsidRPr="002B4B3C">
        <w:rPr>
          <w:rFonts w:ascii="Calibri Light" w:eastAsia="Calibri" w:hAnsi="Calibri Light" w:cs="Calibri Light"/>
          <w:iCs/>
          <w:sz w:val="20"/>
          <w:szCs w:val="20"/>
        </w:rPr>
        <w:t xml:space="preserve">Velocity Data Extraction Pipeline: Automated the integration of MOC data into a centralized data warehouse, eliminating manual data processing and enhancing reporting accuracy. </w:t>
      </w:r>
      <w:r w:rsidRPr="002B4B3C">
        <w:rPr>
          <w:rFonts w:ascii="Calibri Light" w:eastAsia="Calibri" w:hAnsi="Calibri Light" w:cs="Calibri Light"/>
          <w:i/>
          <w:iCs/>
          <w:sz w:val="20"/>
          <w:szCs w:val="20"/>
        </w:rPr>
        <w:t>(Savings: $5,000/year)</w:t>
      </w:r>
    </w:p>
    <w:p w14:paraId="309B6D6E" w14:textId="77777777" w:rsidR="002B4B3C" w:rsidRPr="002B4B3C" w:rsidRDefault="002B4B3C" w:rsidP="00033571">
      <w:pPr>
        <w:numPr>
          <w:ilvl w:val="0"/>
          <w:numId w:val="3"/>
        </w:numPr>
        <w:spacing w:line="259" w:lineRule="auto"/>
        <w:rPr>
          <w:rFonts w:ascii="Calibri Light" w:eastAsia="Calibri" w:hAnsi="Calibri Light" w:cs="Calibri Light"/>
          <w:iCs/>
          <w:sz w:val="20"/>
          <w:szCs w:val="20"/>
        </w:rPr>
      </w:pPr>
      <w:r w:rsidRPr="002B4B3C">
        <w:rPr>
          <w:rFonts w:ascii="Calibri Light" w:eastAsia="Calibri" w:hAnsi="Calibri Light" w:cs="Calibri Light"/>
          <w:iCs/>
          <w:sz w:val="20"/>
          <w:szCs w:val="20"/>
        </w:rPr>
        <w:t xml:space="preserve">Finance Web App: Developed Heartland’s first Blazor web app, integrating SAML SSO, SQL data access, and dynamic reporting, reducing monthly reporting workloads by 4 days. </w:t>
      </w:r>
      <w:r w:rsidRPr="002B4B3C">
        <w:rPr>
          <w:rFonts w:ascii="Calibri Light" w:eastAsia="Calibri" w:hAnsi="Calibri Light" w:cs="Calibri Light"/>
          <w:i/>
          <w:iCs/>
          <w:sz w:val="20"/>
          <w:szCs w:val="20"/>
        </w:rPr>
        <w:t>(Savings: $12,000/year)</w:t>
      </w:r>
    </w:p>
    <w:p w14:paraId="75D80552" w14:textId="67D34F70" w:rsidR="002B4B3C" w:rsidRPr="002B4B3C" w:rsidRDefault="002B4B3C" w:rsidP="00033571">
      <w:pPr>
        <w:numPr>
          <w:ilvl w:val="0"/>
          <w:numId w:val="3"/>
        </w:numPr>
        <w:spacing w:line="259" w:lineRule="auto"/>
        <w:rPr>
          <w:rFonts w:ascii="Calibri Light" w:eastAsia="Calibri" w:hAnsi="Calibri Light" w:cs="Calibri Light"/>
          <w:iCs/>
          <w:sz w:val="20"/>
          <w:szCs w:val="20"/>
        </w:rPr>
      </w:pPr>
      <w:r w:rsidRPr="002B4B3C">
        <w:rPr>
          <w:rFonts w:ascii="Calibri Light" w:eastAsia="Calibri" w:hAnsi="Calibri Light" w:cs="Calibri Light"/>
          <w:iCs/>
          <w:sz w:val="20"/>
          <w:szCs w:val="20"/>
        </w:rPr>
        <w:t xml:space="preserve">Payroll Automation: Built an end-to-end payroll automation solution using Azure Logic Apps, SharePoint, and Excel automation, significantly reducing manual processing hours. </w:t>
      </w:r>
      <w:r w:rsidRPr="002B4B3C">
        <w:rPr>
          <w:rFonts w:ascii="Calibri Light" w:eastAsia="Calibri" w:hAnsi="Calibri Light" w:cs="Calibri Light"/>
          <w:i/>
          <w:iCs/>
          <w:sz w:val="20"/>
          <w:szCs w:val="20"/>
        </w:rPr>
        <w:t>(Savings: $19,000–$73,000/year)</w:t>
      </w:r>
    </w:p>
    <w:p w14:paraId="14CFFAD4" w14:textId="75987BF3" w:rsidR="00033571" w:rsidRPr="00033571" w:rsidRDefault="00033571" w:rsidP="00033571">
      <w:pPr>
        <w:spacing w:line="259" w:lineRule="auto"/>
        <w:rPr>
          <w:rFonts w:ascii="Calibri Light" w:eastAsia="Calibri" w:hAnsi="Calibri Light" w:cs="Calibri Light"/>
          <w:iCs/>
          <w:sz w:val="20"/>
          <w:szCs w:val="20"/>
        </w:rPr>
      </w:pPr>
      <w:r w:rsidRPr="00033571">
        <w:rPr>
          <w:rFonts w:ascii="Calibri Light" w:eastAsia="Calibri" w:hAnsi="Calibri Light" w:cs="Calibri Light"/>
          <w:iCs/>
          <w:sz w:val="20"/>
          <w:szCs w:val="20"/>
        </w:rPr>
        <w:t>This role not only deepened my expertise in Azure Administration, CI/CD pipelines, and data management but also allowed me to contribute directly to Heartland's strategic goals through innovation, efficiency improvements, and data-driven decision-making.</w:t>
      </w:r>
    </w:p>
    <w:p w14:paraId="09D6592E" w14:textId="77777777" w:rsidR="00033571" w:rsidRPr="00033571" w:rsidRDefault="00033571" w:rsidP="00033571">
      <w:pPr>
        <w:spacing w:line="259" w:lineRule="auto"/>
        <w:rPr>
          <w:rFonts w:ascii="Calibri Light" w:eastAsia="Calibri" w:hAnsi="Calibri Light" w:cs="Calibri Light"/>
          <w:i/>
          <w:sz w:val="20"/>
          <w:szCs w:val="20"/>
        </w:rPr>
      </w:pPr>
      <w:r w:rsidRPr="00033571">
        <w:rPr>
          <w:rFonts w:ascii="Calibri Light" w:eastAsia="Calibri" w:hAnsi="Calibri Light" w:cs="Calibri Light"/>
          <w:i/>
          <w:sz w:val="20"/>
          <w:szCs w:val="20"/>
        </w:rPr>
        <w:t>Technologies Used: C#, .NET, Blazor, Azure Function Apps, Power BI, SQL, Python</w:t>
      </w:r>
    </w:p>
    <w:p w14:paraId="3EA98271" w14:textId="77777777" w:rsidR="00AB2CEA" w:rsidRDefault="00AB2CEA">
      <w:pPr>
        <w:spacing w:line="259" w:lineRule="auto"/>
        <w:rPr>
          <w:rFonts w:ascii="Calibri Light" w:eastAsia="Calibri" w:hAnsi="Calibri Light" w:cs="Calibri Light"/>
          <w:i/>
          <w:sz w:val="20"/>
          <w:szCs w:val="20"/>
        </w:rPr>
      </w:pPr>
    </w:p>
    <w:p w14:paraId="498C262B" w14:textId="0F759527" w:rsidR="00141320" w:rsidRPr="00EB7293" w:rsidRDefault="00000000">
      <w:pPr>
        <w:spacing w:line="259" w:lineRule="auto"/>
        <w:rPr>
          <w:rFonts w:ascii="Calibri Light" w:eastAsia="Calibri" w:hAnsi="Calibri Light" w:cs="Calibri Light"/>
          <w:i/>
          <w:sz w:val="20"/>
          <w:szCs w:val="20"/>
        </w:rPr>
      </w:pPr>
      <w:r w:rsidRPr="00EB7293">
        <w:rPr>
          <w:rFonts w:ascii="Calibri Light" w:eastAsia="Calibri" w:hAnsi="Calibri Light" w:cs="Calibri Light"/>
          <w:i/>
          <w:sz w:val="20"/>
          <w:szCs w:val="20"/>
        </w:rPr>
        <w:br/>
      </w:r>
      <w:r w:rsidRPr="00141320">
        <w:rPr>
          <w:rFonts w:ascii="Calibri Light" w:eastAsia="Calibri" w:hAnsi="Calibri Light" w:cs="Calibri Light"/>
          <w:sz w:val="20"/>
        </w:rPr>
        <w:br/>
      </w:r>
      <w:r w:rsidR="00141320" w:rsidRPr="00EB7293">
        <w:rPr>
          <w:rFonts w:ascii="Calibri Light" w:eastAsia="Calibri" w:hAnsi="Calibri Light" w:cs="Calibri Light"/>
          <w:i/>
          <w:iCs/>
          <w:sz w:val="20"/>
          <w:u w:val="single"/>
        </w:rPr>
        <w:lastRenderedPageBreak/>
        <w:t>ATB Financial – Calgary, AB</w:t>
      </w:r>
      <w:r w:rsidR="00141320">
        <w:rPr>
          <w:rFonts w:ascii="Calibri Light" w:eastAsia="Calibri" w:hAnsi="Calibri Light" w:cs="Calibri Light"/>
          <w:sz w:val="20"/>
        </w:rPr>
        <w:br/>
      </w:r>
      <w:r w:rsidR="00141320" w:rsidRPr="00EB7293">
        <w:rPr>
          <w:rFonts w:ascii="Calibri Light" w:eastAsia="Calibri" w:hAnsi="Calibri Light" w:cs="Calibri Light"/>
          <w:b/>
          <w:bCs/>
          <w:sz w:val="20"/>
        </w:rPr>
        <w:t>Systems Analyst IV</w:t>
      </w:r>
      <w:r w:rsidR="00EB7293">
        <w:rPr>
          <w:rFonts w:ascii="Calibri Light" w:eastAsia="Calibri" w:hAnsi="Calibri Light" w:cs="Calibri Light"/>
          <w:sz w:val="20"/>
        </w:rPr>
        <w:t xml:space="preserve"> </w:t>
      </w:r>
      <w:r w:rsidR="00EB7293">
        <w:rPr>
          <w:rFonts w:ascii="Calibri Light" w:eastAsia="Calibri" w:hAnsi="Calibri Light" w:cs="Calibri Light"/>
          <w:sz w:val="20"/>
        </w:rPr>
        <w:tab/>
      </w:r>
      <w:r w:rsidR="00B557B1">
        <w:rPr>
          <w:rFonts w:ascii="Calibri Light" w:eastAsia="Calibri" w:hAnsi="Calibri Light" w:cs="Calibri Light"/>
          <w:sz w:val="20"/>
        </w:rPr>
        <w:tab/>
      </w:r>
      <w:r w:rsidR="00EB7293">
        <w:rPr>
          <w:rFonts w:ascii="Calibri Light" w:eastAsia="Calibri" w:hAnsi="Calibri Light" w:cs="Calibri Light"/>
          <w:sz w:val="20"/>
        </w:rPr>
        <w:t>| May 2021 – May 2022</w:t>
      </w:r>
    </w:p>
    <w:p w14:paraId="5B6BC083" w14:textId="77777777" w:rsidR="002D3349" w:rsidRPr="002D3349" w:rsidRDefault="002D3349" w:rsidP="002D3349">
      <w:pPr>
        <w:spacing w:line="259" w:lineRule="auto"/>
        <w:rPr>
          <w:rFonts w:ascii="Calibri Light" w:eastAsia="Calibri" w:hAnsi="Calibri Light" w:cs="Calibri Light"/>
          <w:sz w:val="20"/>
        </w:rPr>
      </w:pPr>
      <w:r w:rsidRPr="002D3349">
        <w:rPr>
          <w:rFonts w:ascii="Calibri Light" w:eastAsia="Calibri" w:hAnsi="Calibri Light" w:cs="Calibri Light"/>
          <w:sz w:val="20"/>
        </w:rPr>
        <w:t>At ATB Financial, I served as a DevOps Engineer, managing and optimizing CI/CD pipelines for mobile application deployments. I collaborated closely with solution architects, project managers, and QA specialists to improve deployment reliability and workflow efficiency. My responsibilities included modernizing workflows, reducing deployment times, and enhancing integration processes using TeamCity, Octopus Deploy, and Python.</w:t>
      </w:r>
    </w:p>
    <w:p w14:paraId="4FC5501C" w14:textId="77777777" w:rsidR="002D3349" w:rsidRPr="002D3349" w:rsidRDefault="002D3349" w:rsidP="002D3349">
      <w:pPr>
        <w:numPr>
          <w:ilvl w:val="0"/>
          <w:numId w:val="6"/>
        </w:numPr>
        <w:spacing w:line="259" w:lineRule="auto"/>
        <w:rPr>
          <w:rFonts w:ascii="Calibri Light" w:eastAsia="Calibri" w:hAnsi="Calibri Light" w:cs="Calibri Light"/>
          <w:sz w:val="20"/>
        </w:rPr>
      </w:pPr>
      <w:r w:rsidRPr="002D3349">
        <w:rPr>
          <w:rFonts w:ascii="Calibri Light" w:eastAsia="Calibri" w:hAnsi="Calibri Light" w:cs="Calibri Light"/>
          <w:sz w:val="20"/>
        </w:rPr>
        <w:t xml:space="preserve">CI/CD Pipeline Overhaul: Redesigned deployment workflows, reducing deployment times, improving reliability, and enhancing team collaboration. </w:t>
      </w:r>
      <w:r w:rsidRPr="002D3349">
        <w:rPr>
          <w:rFonts w:ascii="Calibri Light" w:eastAsia="Calibri" w:hAnsi="Calibri Light" w:cs="Calibri Light"/>
          <w:i/>
          <w:iCs/>
          <w:sz w:val="20"/>
        </w:rPr>
        <w:t>(Savings: $9,000–$11,000/year)</w:t>
      </w:r>
    </w:p>
    <w:p w14:paraId="122A5F3D" w14:textId="27DF3EDB" w:rsidR="005A19A1" w:rsidRPr="005A19A1" w:rsidRDefault="005A19A1" w:rsidP="005A19A1">
      <w:pPr>
        <w:spacing w:line="259" w:lineRule="auto"/>
        <w:rPr>
          <w:rFonts w:ascii="Calibri Light" w:eastAsia="Calibri" w:hAnsi="Calibri Light" w:cs="Calibri Light"/>
          <w:i/>
          <w:iCs/>
          <w:sz w:val="20"/>
        </w:rPr>
      </w:pPr>
      <w:r w:rsidRPr="005A19A1">
        <w:rPr>
          <w:rFonts w:ascii="Calibri Light" w:eastAsia="Calibri" w:hAnsi="Calibri Light" w:cs="Calibri Light"/>
          <w:i/>
          <w:iCs/>
          <w:sz w:val="20"/>
        </w:rPr>
        <w:t>Technologies Used: C#, Python, TeamCity, Octopus Deploy, SQL</w:t>
      </w:r>
    </w:p>
    <w:p w14:paraId="51AA7E4D" w14:textId="22CC3763" w:rsidR="00EB7293" w:rsidRDefault="00EB7293">
      <w:pPr>
        <w:spacing w:line="259" w:lineRule="auto"/>
        <w:rPr>
          <w:rFonts w:ascii="Calibri Light" w:eastAsia="Calibri" w:hAnsi="Calibri Light" w:cs="Calibri Light"/>
          <w:sz w:val="22"/>
        </w:rPr>
      </w:pPr>
      <w:r w:rsidRPr="00EB7293">
        <w:rPr>
          <w:rFonts w:ascii="Calibri Light" w:eastAsia="Calibri" w:hAnsi="Calibri Light" w:cs="Calibri Light"/>
          <w:i/>
          <w:iCs/>
          <w:sz w:val="20"/>
          <w:szCs w:val="20"/>
          <w:u w:val="single"/>
        </w:rPr>
        <w:t>WBM Technologies – Calgary, AB</w:t>
      </w:r>
      <w:r w:rsidRPr="00EB7293">
        <w:rPr>
          <w:rFonts w:ascii="Calibri Light" w:eastAsia="Calibri" w:hAnsi="Calibri Light" w:cs="Calibri Light"/>
          <w:i/>
          <w:iCs/>
          <w:sz w:val="20"/>
          <w:szCs w:val="20"/>
        </w:rPr>
        <w:br/>
      </w:r>
      <w:r w:rsidRPr="00EB7293">
        <w:rPr>
          <w:rFonts w:ascii="Calibri Light" w:eastAsia="Calibri" w:hAnsi="Calibri Light" w:cs="Calibri Light"/>
          <w:b/>
          <w:bCs/>
          <w:sz w:val="20"/>
          <w:szCs w:val="20"/>
        </w:rPr>
        <w:t>Infrastructure Analyst</w:t>
      </w:r>
      <w:r w:rsidRPr="00EB7293">
        <w:rPr>
          <w:rFonts w:ascii="Calibri Light" w:eastAsia="Calibri" w:hAnsi="Calibri Light" w:cs="Calibri Light"/>
          <w:sz w:val="20"/>
          <w:szCs w:val="20"/>
        </w:rPr>
        <w:t xml:space="preserve"> </w:t>
      </w:r>
      <w:r w:rsidRPr="00EB7293">
        <w:rPr>
          <w:rFonts w:ascii="Calibri Light" w:eastAsia="Calibri" w:hAnsi="Calibri Light" w:cs="Calibri Light"/>
          <w:sz w:val="20"/>
          <w:szCs w:val="20"/>
        </w:rPr>
        <w:tab/>
      </w:r>
      <w:r w:rsidR="00B557B1">
        <w:rPr>
          <w:rFonts w:ascii="Calibri Light" w:eastAsia="Calibri" w:hAnsi="Calibri Light" w:cs="Calibri Light"/>
          <w:sz w:val="20"/>
          <w:szCs w:val="20"/>
        </w:rPr>
        <w:tab/>
      </w:r>
      <w:r w:rsidRPr="00EB7293">
        <w:rPr>
          <w:rFonts w:ascii="Calibri Light" w:eastAsia="Calibri" w:hAnsi="Calibri Light" w:cs="Calibri Light"/>
          <w:sz w:val="20"/>
          <w:szCs w:val="20"/>
        </w:rPr>
        <w:t>| Aug 2019 – May 2021</w:t>
      </w:r>
      <w:r w:rsidRPr="00EB7293">
        <w:rPr>
          <w:rFonts w:ascii="Calibri Light" w:eastAsia="Calibri" w:hAnsi="Calibri Light" w:cs="Calibri Light"/>
          <w:sz w:val="20"/>
          <w:szCs w:val="20"/>
        </w:rPr>
        <w:br/>
      </w:r>
      <w:r w:rsidRPr="00EB7293">
        <w:rPr>
          <w:rFonts w:ascii="Calibri Light" w:eastAsia="Calibri" w:hAnsi="Calibri Light" w:cs="Calibri Light"/>
          <w:b/>
          <w:bCs/>
          <w:sz w:val="20"/>
          <w:szCs w:val="20"/>
        </w:rPr>
        <w:t>Senior Deskside Analyst</w:t>
      </w:r>
      <w:r w:rsidRPr="00EB7293">
        <w:rPr>
          <w:rFonts w:ascii="Calibri Light" w:eastAsia="Calibri" w:hAnsi="Calibri Light" w:cs="Calibri Light"/>
          <w:sz w:val="20"/>
          <w:szCs w:val="20"/>
        </w:rPr>
        <w:t xml:space="preserve"> </w:t>
      </w:r>
      <w:r w:rsidRPr="00EB7293">
        <w:rPr>
          <w:rFonts w:ascii="Calibri Light" w:eastAsia="Calibri" w:hAnsi="Calibri Light" w:cs="Calibri Light"/>
          <w:sz w:val="20"/>
          <w:szCs w:val="20"/>
        </w:rPr>
        <w:tab/>
      </w:r>
      <w:r w:rsidR="00B557B1">
        <w:rPr>
          <w:rFonts w:ascii="Calibri Light" w:eastAsia="Calibri" w:hAnsi="Calibri Light" w:cs="Calibri Light"/>
          <w:sz w:val="20"/>
          <w:szCs w:val="20"/>
        </w:rPr>
        <w:tab/>
      </w:r>
      <w:r w:rsidRPr="00EB7293">
        <w:rPr>
          <w:rFonts w:ascii="Calibri Light" w:eastAsia="Calibri" w:hAnsi="Calibri Light" w:cs="Calibri Light"/>
          <w:sz w:val="20"/>
          <w:szCs w:val="20"/>
        </w:rPr>
        <w:t xml:space="preserve">| Jun </w:t>
      </w:r>
      <w:proofErr w:type="gramStart"/>
      <w:r w:rsidRPr="00EB7293">
        <w:rPr>
          <w:rFonts w:ascii="Calibri Light" w:eastAsia="Calibri" w:hAnsi="Calibri Light" w:cs="Calibri Light"/>
          <w:sz w:val="20"/>
          <w:szCs w:val="20"/>
        </w:rPr>
        <w:t>2018  –</w:t>
      </w:r>
      <w:proofErr w:type="gramEnd"/>
      <w:r w:rsidRPr="00EB7293">
        <w:rPr>
          <w:rFonts w:ascii="Calibri Light" w:eastAsia="Calibri" w:hAnsi="Calibri Light" w:cs="Calibri Light"/>
          <w:sz w:val="20"/>
          <w:szCs w:val="20"/>
        </w:rPr>
        <w:t xml:space="preserve"> Aug 2019</w:t>
      </w:r>
      <w:r w:rsidRPr="00EB7293">
        <w:rPr>
          <w:rFonts w:ascii="Calibri Light" w:eastAsia="Calibri" w:hAnsi="Calibri Light" w:cs="Calibri Light"/>
          <w:sz w:val="20"/>
          <w:szCs w:val="20"/>
        </w:rPr>
        <w:br/>
      </w:r>
      <w:r w:rsidRPr="00EB7293">
        <w:rPr>
          <w:rFonts w:ascii="Calibri Light" w:eastAsia="Calibri" w:hAnsi="Calibri Light" w:cs="Calibri Light"/>
          <w:b/>
          <w:bCs/>
          <w:sz w:val="20"/>
          <w:szCs w:val="20"/>
        </w:rPr>
        <w:t>Deskside Analyst</w:t>
      </w:r>
      <w:r w:rsidRPr="00EB7293">
        <w:rPr>
          <w:rFonts w:ascii="Calibri Light" w:eastAsia="Calibri" w:hAnsi="Calibri Light" w:cs="Calibri Light"/>
          <w:sz w:val="20"/>
          <w:szCs w:val="20"/>
        </w:rPr>
        <w:t xml:space="preserve"> </w:t>
      </w:r>
      <w:r w:rsidRPr="00EB7293">
        <w:rPr>
          <w:rFonts w:ascii="Calibri Light" w:eastAsia="Calibri" w:hAnsi="Calibri Light" w:cs="Calibri Light"/>
          <w:sz w:val="20"/>
          <w:szCs w:val="20"/>
        </w:rPr>
        <w:tab/>
      </w:r>
      <w:r>
        <w:rPr>
          <w:rFonts w:ascii="Calibri Light" w:eastAsia="Calibri" w:hAnsi="Calibri Light" w:cs="Calibri Light"/>
          <w:sz w:val="20"/>
          <w:szCs w:val="20"/>
        </w:rPr>
        <w:tab/>
      </w:r>
      <w:r w:rsidR="00B557B1">
        <w:rPr>
          <w:rFonts w:ascii="Calibri Light" w:eastAsia="Calibri" w:hAnsi="Calibri Light" w:cs="Calibri Light"/>
          <w:sz w:val="20"/>
          <w:szCs w:val="20"/>
        </w:rPr>
        <w:tab/>
      </w:r>
      <w:r w:rsidRPr="00EB7293">
        <w:rPr>
          <w:rFonts w:ascii="Calibri Light" w:eastAsia="Calibri" w:hAnsi="Calibri Light" w:cs="Calibri Light"/>
          <w:sz w:val="20"/>
          <w:szCs w:val="20"/>
        </w:rPr>
        <w:t>| Aug 2017 – May 2018</w:t>
      </w:r>
      <w:r w:rsidRPr="00EB7293">
        <w:rPr>
          <w:rFonts w:ascii="Calibri Light" w:eastAsia="Calibri" w:hAnsi="Calibri Light" w:cs="Calibri Light"/>
          <w:sz w:val="20"/>
          <w:szCs w:val="20"/>
        </w:rPr>
        <w:br/>
      </w:r>
      <w:r w:rsidRPr="00EB7293">
        <w:rPr>
          <w:rFonts w:ascii="Calibri Light" w:eastAsia="Calibri" w:hAnsi="Calibri Light" w:cs="Calibri Light"/>
          <w:b/>
          <w:bCs/>
          <w:sz w:val="20"/>
          <w:szCs w:val="20"/>
        </w:rPr>
        <w:t>Executive Support</w:t>
      </w:r>
      <w:r w:rsidRPr="00EB7293">
        <w:rPr>
          <w:rFonts w:ascii="Calibri Light" w:eastAsia="Calibri" w:hAnsi="Calibri Light" w:cs="Calibri Light"/>
          <w:sz w:val="20"/>
          <w:szCs w:val="20"/>
        </w:rPr>
        <w:t xml:space="preserve"> </w:t>
      </w:r>
      <w:r w:rsidRPr="00EB7293">
        <w:rPr>
          <w:rFonts w:ascii="Calibri Light" w:eastAsia="Calibri" w:hAnsi="Calibri Light" w:cs="Calibri Light"/>
          <w:sz w:val="20"/>
          <w:szCs w:val="20"/>
        </w:rPr>
        <w:tab/>
      </w:r>
      <w:r w:rsidR="00B557B1">
        <w:rPr>
          <w:rFonts w:ascii="Calibri Light" w:eastAsia="Calibri" w:hAnsi="Calibri Light" w:cs="Calibri Light"/>
          <w:sz w:val="20"/>
          <w:szCs w:val="20"/>
        </w:rPr>
        <w:tab/>
      </w:r>
      <w:r w:rsidRPr="00EB7293">
        <w:rPr>
          <w:rFonts w:ascii="Calibri Light" w:eastAsia="Calibri" w:hAnsi="Calibri Light" w:cs="Calibri Light"/>
          <w:sz w:val="20"/>
          <w:szCs w:val="20"/>
        </w:rPr>
        <w:t>| Jan 2017  – Aug 2017</w:t>
      </w:r>
    </w:p>
    <w:p w14:paraId="47B1E935" w14:textId="2E6E20C1" w:rsidR="002D3349" w:rsidRPr="002D3349" w:rsidRDefault="002D3349" w:rsidP="005A19A1">
      <w:pPr>
        <w:spacing w:line="259" w:lineRule="auto"/>
        <w:rPr>
          <w:rFonts w:ascii="Calibri Light" w:eastAsia="Calibri" w:hAnsi="Calibri Light" w:cs="Calibri Light"/>
          <w:sz w:val="20"/>
        </w:rPr>
      </w:pPr>
      <w:r w:rsidRPr="002D3349">
        <w:rPr>
          <w:rFonts w:ascii="Calibri Light" w:eastAsia="Calibri" w:hAnsi="Calibri Light" w:cs="Calibri Light"/>
          <w:sz w:val="20"/>
        </w:rPr>
        <w:t xml:space="preserve">At WBM Technologies, I progressed through four roles, culminating in Infrastructure Analyst, where I managed hybrid infrastructure systems, automated onboarding processes, and ensured server performance across both </w:t>
      </w:r>
      <w:r w:rsidRPr="002D3349">
        <w:rPr>
          <w:rFonts w:ascii="Calibri Light" w:eastAsia="Calibri" w:hAnsi="Calibri Light" w:cs="Calibri Light"/>
          <w:sz w:val="20"/>
        </w:rPr>
        <w:t>on-premises</w:t>
      </w:r>
      <w:r w:rsidRPr="002D3349">
        <w:rPr>
          <w:rFonts w:ascii="Calibri Light" w:eastAsia="Calibri" w:hAnsi="Calibri Light" w:cs="Calibri Light"/>
          <w:sz w:val="20"/>
        </w:rPr>
        <w:t xml:space="preserve"> and cloud environments. Each role built upon increasing technical responsibilities, allowing me to gain hands-on expertise in automation, hybrid infrastructure management, and cloud environment optimization</w:t>
      </w:r>
      <w:r w:rsidRPr="002D3349">
        <w:rPr>
          <w:rFonts w:ascii="Calibri Light" w:eastAsia="Calibri" w:hAnsi="Calibri Light" w:cs="Calibri Light"/>
          <w:sz w:val="20"/>
        </w:rPr>
        <w:t>.</w:t>
      </w:r>
    </w:p>
    <w:p w14:paraId="4857C192" w14:textId="2F6B6FEF" w:rsidR="005A19A1" w:rsidRDefault="005A19A1" w:rsidP="005A19A1">
      <w:pPr>
        <w:spacing w:line="259" w:lineRule="auto"/>
        <w:rPr>
          <w:rFonts w:ascii="Calibri Light" w:eastAsia="Calibri" w:hAnsi="Calibri Light" w:cs="Calibri Light"/>
          <w:i/>
          <w:iCs/>
          <w:sz w:val="20"/>
        </w:rPr>
      </w:pPr>
      <w:r w:rsidRPr="005A19A1">
        <w:rPr>
          <w:rFonts w:ascii="Calibri Light" w:eastAsia="Calibri" w:hAnsi="Calibri Light" w:cs="Calibri Light"/>
          <w:i/>
          <w:iCs/>
          <w:sz w:val="20"/>
        </w:rPr>
        <w:t>Technologies Used: PowerShell, Azure, Active Directory, SCCM, ServiceNow</w:t>
      </w:r>
    </w:p>
    <w:p w14:paraId="01316BCC" w14:textId="77777777" w:rsidR="002D3349" w:rsidRPr="002D3349" w:rsidRDefault="002D3349" w:rsidP="002D3349">
      <w:pPr>
        <w:spacing w:line="259" w:lineRule="auto"/>
        <w:rPr>
          <w:rFonts w:ascii="Calibri Light" w:eastAsia="Calibri" w:hAnsi="Calibri Light" w:cs="Calibri Light"/>
          <w:sz w:val="20"/>
          <w:u w:val="single"/>
        </w:rPr>
      </w:pPr>
      <w:r w:rsidRPr="002D3349">
        <w:rPr>
          <w:rFonts w:ascii="Calibri Light" w:eastAsia="Calibri" w:hAnsi="Calibri Light" w:cs="Calibri Light"/>
          <w:sz w:val="20"/>
          <w:u w:val="single"/>
        </w:rPr>
        <w:t>Additional Experience:</w:t>
      </w:r>
    </w:p>
    <w:p w14:paraId="28C56A92" w14:textId="77777777" w:rsidR="002D3349" w:rsidRDefault="002D3349" w:rsidP="002D3349">
      <w:pPr>
        <w:numPr>
          <w:ilvl w:val="0"/>
          <w:numId w:val="7"/>
        </w:numPr>
        <w:spacing w:line="259" w:lineRule="auto"/>
        <w:rPr>
          <w:rFonts w:ascii="Calibri Light" w:eastAsia="Calibri" w:hAnsi="Calibri Light" w:cs="Calibri Light"/>
          <w:sz w:val="20"/>
        </w:rPr>
      </w:pPr>
      <w:r w:rsidRPr="002D3349">
        <w:rPr>
          <w:rFonts w:ascii="Calibri Light" w:eastAsia="Calibri" w:hAnsi="Calibri Light" w:cs="Calibri Light"/>
          <w:b/>
          <w:bCs/>
          <w:sz w:val="20"/>
        </w:rPr>
        <w:t>Advanced Technologies Assistant Intern</w:t>
      </w:r>
      <w:r w:rsidRPr="002D3349">
        <w:rPr>
          <w:rFonts w:ascii="Calibri Light" w:eastAsia="Calibri" w:hAnsi="Calibri Light" w:cs="Calibri Light"/>
          <w:sz w:val="20"/>
        </w:rPr>
        <w:t xml:space="preserve"> | SaskTel – Regina, SK | Sep 2016 – Jan 2017</w:t>
      </w:r>
      <w:r w:rsidRPr="002D3349">
        <w:rPr>
          <w:rFonts w:ascii="Calibri Light" w:eastAsia="Calibri" w:hAnsi="Calibri Light" w:cs="Calibri Light"/>
          <w:sz w:val="20"/>
        </w:rPr>
        <w:br/>
        <w:t>Managed experimental server room operations, configured Cisco and Alcatel routers, and designed network diagrams for server optimization.</w:t>
      </w:r>
    </w:p>
    <w:p w14:paraId="29E3CEF4" w14:textId="5C4254BB" w:rsidR="002D3349" w:rsidRPr="002D3349" w:rsidRDefault="002D3349" w:rsidP="002D3349">
      <w:pPr>
        <w:numPr>
          <w:ilvl w:val="0"/>
          <w:numId w:val="7"/>
        </w:numPr>
        <w:spacing w:line="259" w:lineRule="auto"/>
        <w:rPr>
          <w:rFonts w:ascii="Calibri Light" w:eastAsia="Calibri" w:hAnsi="Calibri Light" w:cs="Calibri Light"/>
          <w:sz w:val="20"/>
        </w:rPr>
      </w:pPr>
      <w:r w:rsidRPr="002D3349">
        <w:rPr>
          <w:rFonts w:ascii="Calibri Light" w:eastAsia="Calibri" w:hAnsi="Calibri Light" w:cs="Calibri Light"/>
          <w:b/>
          <w:bCs/>
          <w:sz w:val="20"/>
        </w:rPr>
        <w:t>Wireless Communications Engineer Intern</w:t>
      </w:r>
      <w:r w:rsidRPr="002D3349">
        <w:rPr>
          <w:rFonts w:ascii="Calibri Light" w:eastAsia="Calibri" w:hAnsi="Calibri Light" w:cs="Calibri Light"/>
          <w:sz w:val="20"/>
        </w:rPr>
        <w:t xml:space="preserve"> | RCMP – Regina, SK | May 2015 – Apr 2016</w:t>
      </w:r>
      <w:r w:rsidRPr="002D3349">
        <w:rPr>
          <w:rFonts w:ascii="Calibri Light" w:eastAsia="Calibri" w:hAnsi="Calibri Light" w:cs="Calibri Light"/>
          <w:sz w:val="20"/>
        </w:rPr>
        <w:br/>
        <w:t>Maintained and repaired Harris P25 radio systems, designed custom PCBs, and optimized radio tower layouts for cross-border interoperability projects.</w:t>
      </w:r>
    </w:p>
    <w:p w14:paraId="5F223CCF" w14:textId="3FBBB53B" w:rsidR="00A51175" w:rsidRPr="00A51175" w:rsidRDefault="00000000">
      <w:pPr>
        <w:spacing w:line="259" w:lineRule="auto"/>
        <w:rPr>
          <w:rFonts w:ascii="Calibri Light" w:eastAsia="Calibri" w:hAnsi="Calibri Light" w:cs="Calibri Light"/>
          <w:color w:val="00B050"/>
        </w:rPr>
      </w:pPr>
      <w:r w:rsidRPr="00A51175">
        <w:rPr>
          <w:rFonts w:ascii="Calibri Light" w:eastAsia="Calibri" w:hAnsi="Calibri Light" w:cs="Calibri Light"/>
          <w:color w:val="00B050"/>
        </w:rPr>
        <w:t>EDUCATION</w:t>
      </w:r>
      <w:r w:rsidR="00A51175">
        <w:rPr>
          <w:rFonts w:ascii="Calibri Light" w:eastAsia="Calibri" w:hAnsi="Calibri Light" w:cs="Calibri Light"/>
          <w:color w:val="00B050"/>
        </w:rPr>
        <w:br/>
      </w:r>
      <w:r w:rsidR="00A51175" w:rsidRPr="00A51175">
        <w:rPr>
          <w:rFonts w:ascii="Calibri Light" w:eastAsia="Calibri" w:hAnsi="Calibri Light" w:cs="Calibri Light"/>
          <w:i/>
          <w:iCs/>
          <w:sz w:val="20"/>
          <w:u w:val="single"/>
        </w:rPr>
        <w:t>Saskatchewan Polytechnic – Moose Jaw, SK</w:t>
      </w:r>
      <w:r w:rsidR="00A51175">
        <w:rPr>
          <w:rFonts w:ascii="Calibri Light" w:eastAsia="Calibri" w:hAnsi="Calibri Light" w:cs="Calibri Light"/>
          <w:sz w:val="20"/>
        </w:rPr>
        <w:br/>
      </w:r>
      <w:r w:rsidR="00A51175" w:rsidRPr="00A51175">
        <w:rPr>
          <w:rFonts w:ascii="Calibri Light" w:eastAsia="Calibri" w:hAnsi="Calibri Light" w:cs="Calibri Light"/>
          <w:b/>
          <w:bCs/>
          <w:sz w:val="20"/>
        </w:rPr>
        <w:t>Computer Engineering Technology</w:t>
      </w:r>
      <w:r w:rsidR="00A51175">
        <w:rPr>
          <w:rFonts w:ascii="Calibri Light" w:eastAsia="Calibri" w:hAnsi="Calibri Light" w:cs="Calibri Light"/>
          <w:sz w:val="20"/>
        </w:rPr>
        <w:t xml:space="preserve"> </w:t>
      </w:r>
      <w:r w:rsidR="00A51175">
        <w:rPr>
          <w:rFonts w:ascii="Calibri Light" w:eastAsia="Calibri" w:hAnsi="Calibri Light" w:cs="Calibri Light"/>
          <w:sz w:val="20"/>
        </w:rPr>
        <w:tab/>
        <w:t>| 2014 – 2017</w:t>
      </w:r>
      <w:r w:rsidR="00A51175">
        <w:rPr>
          <w:rFonts w:ascii="Calibri Light" w:eastAsia="Calibri" w:hAnsi="Calibri Light" w:cs="Calibri Light"/>
          <w:sz w:val="20"/>
        </w:rPr>
        <w:br/>
        <w:t xml:space="preserve">Graduated with Honors </w:t>
      </w:r>
      <w:r w:rsidR="00A51175">
        <w:rPr>
          <w:rFonts w:ascii="Calibri Light" w:eastAsia="Calibri" w:hAnsi="Calibri Light" w:cs="Calibri Light"/>
          <w:sz w:val="20"/>
        </w:rPr>
        <w:tab/>
      </w:r>
      <w:r w:rsidR="00A51175">
        <w:rPr>
          <w:rFonts w:ascii="Calibri Light" w:eastAsia="Calibri" w:hAnsi="Calibri Light" w:cs="Calibri Light"/>
          <w:sz w:val="20"/>
        </w:rPr>
        <w:tab/>
        <w:t>| 4.0 GPA</w:t>
      </w:r>
    </w:p>
    <w:p w14:paraId="16717682" w14:textId="77777777" w:rsidR="00033571" w:rsidRPr="00033571" w:rsidRDefault="00033571" w:rsidP="00033571">
      <w:pPr>
        <w:spacing w:line="259" w:lineRule="auto"/>
        <w:rPr>
          <w:rFonts w:ascii="Calibri Light" w:eastAsia="Calibri" w:hAnsi="Calibri Light" w:cs="Calibri Light"/>
          <w:sz w:val="20"/>
        </w:rPr>
      </w:pPr>
      <w:r w:rsidRPr="00033571">
        <w:rPr>
          <w:rFonts w:ascii="Calibri Light" w:eastAsia="Calibri" w:hAnsi="Calibri Light" w:cs="Calibri Light"/>
          <w:sz w:val="20"/>
        </w:rPr>
        <w:t>Awarded over $70,000 in innovation scholarships, including a full-ride scholarship. Studied a comprehensive curriculum covering wireless signals, microcontroller diagnosis, programming, and electrical engineering.</w:t>
      </w:r>
    </w:p>
    <w:p w14:paraId="2E00D90D" w14:textId="258F0AB9" w:rsidR="00033571" w:rsidRDefault="00033571" w:rsidP="00033571">
      <w:pPr>
        <w:spacing w:line="259" w:lineRule="auto"/>
        <w:rPr>
          <w:rFonts w:ascii="Calibri Light" w:eastAsia="Calibri" w:hAnsi="Calibri Light" w:cs="Calibri Light"/>
          <w:color w:val="4472C4"/>
          <w:spacing w:val="15"/>
          <w:sz w:val="22"/>
        </w:rPr>
      </w:pPr>
      <w:r w:rsidRPr="00033571">
        <w:rPr>
          <w:rFonts w:ascii="Calibri Light" w:eastAsia="Calibri" w:hAnsi="Calibri Light" w:cs="Calibri Light"/>
          <w:sz w:val="20"/>
        </w:rPr>
        <w:t xml:space="preserve">Capstone Project: </w:t>
      </w:r>
      <w:r w:rsidR="002D3349" w:rsidRPr="002D3349">
        <w:rPr>
          <w:rFonts w:ascii="Calibri Light" w:eastAsia="Calibri" w:hAnsi="Calibri Light" w:cs="Calibri Light"/>
          <w:sz w:val="20"/>
        </w:rPr>
        <w:t>Designed a weather balloon system to measure the Regener-</w:t>
      </w:r>
      <w:proofErr w:type="spellStart"/>
      <w:r w:rsidR="002D3349" w:rsidRPr="002D3349">
        <w:rPr>
          <w:rFonts w:ascii="Calibri Light" w:eastAsia="Calibri" w:hAnsi="Calibri Light" w:cs="Calibri Light"/>
          <w:sz w:val="20"/>
        </w:rPr>
        <w:t>Pfotzer</w:t>
      </w:r>
      <w:proofErr w:type="spellEnd"/>
      <w:r w:rsidR="002D3349" w:rsidRPr="002D3349">
        <w:rPr>
          <w:rFonts w:ascii="Calibri Light" w:eastAsia="Calibri" w:hAnsi="Calibri Light" w:cs="Calibri Light"/>
          <w:sz w:val="20"/>
        </w:rPr>
        <w:t xml:space="preserve"> Maximum, integrating sensors, telemetry, and continuous video capture, earning a 99% score and placement on the Dean's Honor List.</w:t>
      </w:r>
    </w:p>
    <w:p w14:paraId="09481508" w14:textId="1B8A919C" w:rsidR="002E6CDF" w:rsidRPr="00033571" w:rsidRDefault="00000000" w:rsidP="00033571">
      <w:pPr>
        <w:spacing w:line="259" w:lineRule="auto"/>
        <w:rPr>
          <w:rFonts w:ascii="Calibri Light" w:eastAsia="Calibri" w:hAnsi="Calibri Light" w:cs="Calibri Light"/>
          <w:color w:val="00B050"/>
          <w:sz w:val="20"/>
        </w:rPr>
      </w:pPr>
      <w:r w:rsidRPr="00033571">
        <w:rPr>
          <w:rFonts w:ascii="Calibri Light" w:eastAsia="Calibri" w:hAnsi="Calibri Light" w:cs="Calibri Light"/>
          <w:color w:val="00B050"/>
          <w:spacing w:val="15"/>
        </w:rPr>
        <w:t>SKILLS</w:t>
      </w:r>
    </w:p>
    <w:p w14:paraId="5E039B8A" w14:textId="575D092D" w:rsidR="002E6CDF" w:rsidRPr="005A19A1" w:rsidRDefault="005A19A1" w:rsidP="005A19A1">
      <w:pPr>
        <w:spacing w:line="259" w:lineRule="auto"/>
        <w:rPr>
          <w:rFonts w:ascii="Calibri Light" w:eastAsia="Calibri" w:hAnsi="Calibri Light" w:cs="Calibri Light"/>
          <w:i/>
          <w:sz w:val="20"/>
        </w:rPr>
      </w:pPr>
      <w:r w:rsidRPr="005A19A1">
        <w:rPr>
          <w:rFonts w:ascii="Calibri Light" w:eastAsia="Calibri" w:hAnsi="Calibri Light" w:cs="Calibri Light"/>
          <w:i/>
          <w:sz w:val="20"/>
        </w:rPr>
        <w:t>Programming Languages: C#, Python, T-SQL, JavaScript</w:t>
      </w:r>
      <w:r w:rsidRPr="005A19A1">
        <w:rPr>
          <w:rFonts w:ascii="Calibri Light" w:eastAsia="Calibri" w:hAnsi="Calibri Light" w:cs="Calibri Light"/>
          <w:i/>
          <w:sz w:val="20"/>
        </w:rPr>
        <w:br/>
        <w:t>Cloud Platforms: Azure, Azure DevOps, Azure Function Apps</w:t>
      </w:r>
      <w:r w:rsidRPr="005A19A1">
        <w:rPr>
          <w:rFonts w:ascii="Calibri Light" w:eastAsia="Calibri" w:hAnsi="Calibri Light" w:cs="Calibri Light"/>
          <w:i/>
          <w:sz w:val="20"/>
        </w:rPr>
        <w:br/>
        <w:t>Data &amp; Analytics Tools: Power BI, SQL, Python</w:t>
      </w:r>
      <w:r w:rsidRPr="005A19A1">
        <w:rPr>
          <w:rFonts w:ascii="Calibri Light" w:eastAsia="Calibri" w:hAnsi="Calibri Light" w:cs="Calibri Light"/>
          <w:i/>
          <w:sz w:val="20"/>
        </w:rPr>
        <w:br/>
        <w:t>Automation &amp; CI/CD Tools: TeamCity, Octopus Deploy, ServiceNow</w:t>
      </w:r>
      <w:r w:rsidRPr="005A19A1">
        <w:rPr>
          <w:rFonts w:ascii="Calibri Light" w:eastAsia="Calibri" w:hAnsi="Calibri Light" w:cs="Calibri Light"/>
          <w:i/>
          <w:sz w:val="20"/>
        </w:rPr>
        <w:br/>
        <w:t>Soft Skills: Leadership, Strategic Problem-Solving, Effective Communication, Innovation</w:t>
      </w:r>
    </w:p>
    <w:sectPr w:rsidR="002E6CDF" w:rsidRPr="005A19A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F7443D"/>
    <w:multiLevelType w:val="multilevel"/>
    <w:tmpl w:val="35960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3E4014"/>
    <w:multiLevelType w:val="multilevel"/>
    <w:tmpl w:val="F37A3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467C0E"/>
    <w:multiLevelType w:val="multilevel"/>
    <w:tmpl w:val="05A4B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7EA50ED"/>
    <w:multiLevelType w:val="multilevel"/>
    <w:tmpl w:val="B8D0A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BD53AE4"/>
    <w:multiLevelType w:val="multilevel"/>
    <w:tmpl w:val="E2544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9E428DE"/>
    <w:multiLevelType w:val="multilevel"/>
    <w:tmpl w:val="09265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4CE639F"/>
    <w:multiLevelType w:val="multilevel"/>
    <w:tmpl w:val="0E4E0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27554668">
    <w:abstractNumId w:val="2"/>
  </w:num>
  <w:num w:numId="2" w16cid:durableId="1373648069">
    <w:abstractNumId w:val="4"/>
  </w:num>
  <w:num w:numId="3" w16cid:durableId="1734233673">
    <w:abstractNumId w:val="1"/>
  </w:num>
  <w:num w:numId="4" w16cid:durableId="255476770">
    <w:abstractNumId w:val="5"/>
  </w:num>
  <w:num w:numId="5" w16cid:durableId="1052657176">
    <w:abstractNumId w:val="3"/>
  </w:num>
  <w:num w:numId="6" w16cid:durableId="1990094793">
    <w:abstractNumId w:val="0"/>
  </w:num>
  <w:num w:numId="7" w16cid:durableId="157215276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2E6CDF"/>
    <w:rsid w:val="00033571"/>
    <w:rsid w:val="00067599"/>
    <w:rsid w:val="00141320"/>
    <w:rsid w:val="002B4B3C"/>
    <w:rsid w:val="002D3349"/>
    <w:rsid w:val="002E6CDF"/>
    <w:rsid w:val="003B631D"/>
    <w:rsid w:val="005050C8"/>
    <w:rsid w:val="005A19A1"/>
    <w:rsid w:val="00767217"/>
    <w:rsid w:val="00800486"/>
    <w:rsid w:val="00A51175"/>
    <w:rsid w:val="00AB2CEA"/>
    <w:rsid w:val="00B557B1"/>
    <w:rsid w:val="00EB729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1C19EC"/>
  <w15:docId w15:val="{78866E62-41AF-4269-A7B7-31C88E706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9155774">
      <w:bodyDiv w:val="1"/>
      <w:marLeft w:val="0"/>
      <w:marRight w:val="0"/>
      <w:marTop w:val="0"/>
      <w:marBottom w:val="0"/>
      <w:divBdr>
        <w:top w:val="none" w:sz="0" w:space="0" w:color="auto"/>
        <w:left w:val="none" w:sz="0" w:space="0" w:color="auto"/>
        <w:bottom w:val="none" w:sz="0" w:space="0" w:color="auto"/>
        <w:right w:val="none" w:sz="0" w:space="0" w:color="auto"/>
      </w:divBdr>
    </w:div>
    <w:div w:id="451480097">
      <w:bodyDiv w:val="1"/>
      <w:marLeft w:val="0"/>
      <w:marRight w:val="0"/>
      <w:marTop w:val="0"/>
      <w:marBottom w:val="0"/>
      <w:divBdr>
        <w:top w:val="none" w:sz="0" w:space="0" w:color="auto"/>
        <w:left w:val="none" w:sz="0" w:space="0" w:color="auto"/>
        <w:bottom w:val="none" w:sz="0" w:space="0" w:color="auto"/>
        <w:right w:val="none" w:sz="0" w:space="0" w:color="auto"/>
      </w:divBdr>
    </w:div>
    <w:div w:id="469834791">
      <w:bodyDiv w:val="1"/>
      <w:marLeft w:val="0"/>
      <w:marRight w:val="0"/>
      <w:marTop w:val="0"/>
      <w:marBottom w:val="0"/>
      <w:divBdr>
        <w:top w:val="none" w:sz="0" w:space="0" w:color="auto"/>
        <w:left w:val="none" w:sz="0" w:space="0" w:color="auto"/>
        <w:bottom w:val="none" w:sz="0" w:space="0" w:color="auto"/>
        <w:right w:val="none" w:sz="0" w:space="0" w:color="auto"/>
      </w:divBdr>
    </w:div>
    <w:div w:id="501362830">
      <w:bodyDiv w:val="1"/>
      <w:marLeft w:val="0"/>
      <w:marRight w:val="0"/>
      <w:marTop w:val="0"/>
      <w:marBottom w:val="0"/>
      <w:divBdr>
        <w:top w:val="none" w:sz="0" w:space="0" w:color="auto"/>
        <w:left w:val="none" w:sz="0" w:space="0" w:color="auto"/>
        <w:bottom w:val="none" w:sz="0" w:space="0" w:color="auto"/>
        <w:right w:val="none" w:sz="0" w:space="0" w:color="auto"/>
      </w:divBdr>
    </w:div>
    <w:div w:id="507059060">
      <w:bodyDiv w:val="1"/>
      <w:marLeft w:val="0"/>
      <w:marRight w:val="0"/>
      <w:marTop w:val="0"/>
      <w:marBottom w:val="0"/>
      <w:divBdr>
        <w:top w:val="none" w:sz="0" w:space="0" w:color="auto"/>
        <w:left w:val="none" w:sz="0" w:space="0" w:color="auto"/>
        <w:bottom w:val="none" w:sz="0" w:space="0" w:color="auto"/>
        <w:right w:val="none" w:sz="0" w:space="0" w:color="auto"/>
      </w:divBdr>
    </w:div>
    <w:div w:id="825241011">
      <w:bodyDiv w:val="1"/>
      <w:marLeft w:val="0"/>
      <w:marRight w:val="0"/>
      <w:marTop w:val="0"/>
      <w:marBottom w:val="0"/>
      <w:divBdr>
        <w:top w:val="none" w:sz="0" w:space="0" w:color="auto"/>
        <w:left w:val="none" w:sz="0" w:space="0" w:color="auto"/>
        <w:bottom w:val="none" w:sz="0" w:space="0" w:color="auto"/>
        <w:right w:val="none" w:sz="0" w:space="0" w:color="auto"/>
      </w:divBdr>
    </w:div>
    <w:div w:id="1056317208">
      <w:bodyDiv w:val="1"/>
      <w:marLeft w:val="0"/>
      <w:marRight w:val="0"/>
      <w:marTop w:val="0"/>
      <w:marBottom w:val="0"/>
      <w:divBdr>
        <w:top w:val="none" w:sz="0" w:space="0" w:color="auto"/>
        <w:left w:val="none" w:sz="0" w:space="0" w:color="auto"/>
        <w:bottom w:val="none" w:sz="0" w:space="0" w:color="auto"/>
        <w:right w:val="none" w:sz="0" w:space="0" w:color="auto"/>
      </w:divBdr>
    </w:div>
    <w:div w:id="1238203214">
      <w:bodyDiv w:val="1"/>
      <w:marLeft w:val="0"/>
      <w:marRight w:val="0"/>
      <w:marTop w:val="0"/>
      <w:marBottom w:val="0"/>
      <w:divBdr>
        <w:top w:val="none" w:sz="0" w:space="0" w:color="auto"/>
        <w:left w:val="none" w:sz="0" w:space="0" w:color="auto"/>
        <w:bottom w:val="none" w:sz="0" w:space="0" w:color="auto"/>
        <w:right w:val="none" w:sz="0" w:space="0" w:color="auto"/>
      </w:divBdr>
    </w:div>
    <w:div w:id="1265844440">
      <w:bodyDiv w:val="1"/>
      <w:marLeft w:val="0"/>
      <w:marRight w:val="0"/>
      <w:marTop w:val="0"/>
      <w:marBottom w:val="0"/>
      <w:divBdr>
        <w:top w:val="none" w:sz="0" w:space="0" w:color="auto"/>
        <w:left w:val="none" w:sz="0" w:space="0" w:color="auto"/>
        <w:bottom w:val="none" w:sz="0" w:space="0" w:color="auto"/>
        <w:right w:val="none" w:sz="0" w:space="0" w:color="auto"/>
      </w:divBdr>
    </w:div>
    <w:div w:id="1564410845">
      <w:bodyDiv w:val="1"/>
      <w:marLeft w:val="0"/>
      <w:marRight w:val="0"/>
      <w:marTop w:val="0"/>
      <w:marBottom w:val="0"/>
      <w:divBdr>
        <w:top w:val="none" w:sz="0" w:space="0" w:color="auto"/>
        <w:left w:val="none" w:sz="0" w:space="0" w:color="auto"/>
        <w:bottom w:val="none" w:sz="0" w:space="0" w:color="auto"/>
        <w:right w:val="none" w:sz="0" w:space="0" w:color="auto"/>
      </w:divBdr>
    </w:div>
    <w:div w:id="1576207831">
      <w:bodyDiv w:val="1"/>
      <w:marLeft w:val="0"/>
      <w:marRight w:val="0"/>
      <w:marTop w:val="0"/>
      <w:marBottom w:val="0"/>
      <w:divBdr>
        <w:top w:val="none" w:sz="0" w:space="0" w:color="auto"/>
        <w:left w:val="none" w:sz="0" w:space="0" w:color="auto"/>
        <w:bottom w:val="none" w:sz="0" w:space="0" w:color="auto"/>
        <w:right w:val="none" w:sz="0" w:space="0" w:color="auto"/>
      </w:divBdr>
    </w:div>
    <w:div w:id="1878393153">
      <w:bodyDiv w:val="1"/>
      <w:marLeft w:val="0"/>
      <w:marRight w:val="0"/>
      <w:marTop w:val="0"/>
      <w:marBottom w:val="0"/>
      <w:divBdr>
        <w:top w:val="none" w:sz="0" w:space="0" w:color="auto"/>
        <w:left w:val="none" w:sz="0" w:space="0" w:color="auto"/>
        <w:bottom w:val="none" w:sz="0" w:space="0" w:color="auto"/>
        <w:right w:val="none" w:sz="0" w:space="0" w:color="auto"/>
      </w:divBdr>
    </w:div>
    <w:div w:id="1957785394">
      <w:bodyDiv w:val="1"/>
      <w:marLeft w:val="0"/>
      <w:marRight w:val="0"/>
      <w:marTop w:val="0"/>
      <w:marBottom w:val="0"/>
      <w:divBdr>
        <w:top w:val="none" w:sz="0" w:space="0" w:color="auto"/>
        <w:left w:val="none" w:sz="0" w:space="0" w:color="auto"/>
        <w:bottom w:val="none" w:sz="0" w:space="0" w:color="auto"/>
        <w:right w:val="none" w:sz="0" w:space="0" w:color="auto"/>
      </w:divBdr>
    </w:div>
    <w:div w:id="1962417395">
      <w:bodyDiv w:val="1"/>
      <w:marLeft w:val="0"/>
      <w:marRight w:val="0"/>
      <w:marTop w:val="0"/>
      <w:marBottom w:val="0"/>
      <w:divBdr>
        <w:top w:val="none" w:sz="0" w:space="0" w:color="auto"/>
        <w:left w:val="none" w:sz="0" w:space="0" w:color="auto"/>
        <w:bottom w:val="none" w:sz="0" w:space="0" w:color="auto"/>
        <w:right w:val="none" w:sz="0" w:space="0" w:color="auto"/>
      </w:divBdr>
    </w:div>
    <w:div w:id="1972128222">
      <w:bodyDiv w:val="1"/>
      <w:marLeft w:val="0"/>
      <w:marRight w:val="0"/>
      <w:marTop w:val="0"/>
      <w:marBottom w:val="0"/>
      <w:divBdr>
        <w:top w:val="none" w:sz="0" w:space="0" w:color="auto"/>
        <w:left w:val="none" w:sz="0" w:space="0" w:color="auto"/>
        <w:bottom w:val="none" w:sz="0" w:space="0" w:color="auto"/>
        <w:right w:val="none" w:sz="0" w:space="0" w:color="auto"/>
      </w:divBdr>
    </w:div>
    <w:div w:id="19831474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linkedin.com/in/austin-l-howar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austinlhoward.com/" TargetMode="External"/><Relationship Id="rId5" Type="http://schemas.openxmlformats.org/officeDocument/2006/relationships/hyperlink" Target="mailto:contact@austinlhoward.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142</TotalTime>
  <Pages>2</Pages>
  <Words>872</Words>
  <Characters>4976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Austin Howard</cp:lastModifiedBy>
  <cp:revision>4</cp:revision>
  <dcterms:created xsi:type="dcterms:W3CDTF">2025-01-03T17:26:00Z</dcterms:created>
  <dcterms:modified xsi:type="dcterms:W3CDTF">2025-01-03T19:48:00Z</dcterms:modified>
</cp:coreProperties>
</file>